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32" w:type="dxa"/>
        <w:jc w:val="center"/>
        <w:tblLook w:val="04A0" w:firstRow="1" w:lastRow="0" w:firstColumn="1" w:lastColumn="0" w:noHBand="0" w:noVBand="1"/>
      </w:tblPr>
      <w:tblGrid>
        <w:gridCol w:w="5129"/>
        <w:gridCol w:w="426"/>
        <w:gridCol w:w="4677"/>
      </w:tblGrid>
      <w:tr w:rsidR="00F31C53" w14:paraId="660DAF4A" w14:textId="77777777" w:rsidTr="001450FE">
        <w:trPr>
          <w:trHeight w:val="1951"/>
          <w:jc w:val="center"/>
        </w:trPr>
        <w:tc>
          <w:tcPr>
            <w:tcW w:w="5129" w:type="dxa"/>
            <w:tcBorders>
              <w:top w:val="single" w:sz="12" w:space="0" w:color="auto"/>
              <w:left w:val="single" w:sz="12" w:space="0" w:color="auto"/>
              <w:bottom w:val="single" w:sz="12" w:space="0" w:color="auto"/>
              <w:right w:val="single" w:sz="12" w:space="0" w:color="auto"/>
            </w:tcBorders>
          </w:tcPr>
          <w:p w14:paraId="3674538E" w14:textId="77777777" w:rsidR="00F31C53" w:rsidRDefault="001450FE" w:rsidP="00F31C53">
            <w:r>
              <w:rPr>
                <w:rFonts w:ascii="Arial" w:hAnsi="Arial"/>
                <w:sz w:val="18"/>
              </w:rPr>
              <w:t xml:space="preserve">Name und Anschrift des/der Abgabepflichtigen </w:t>
            </w:r>
          </w:p>
        </w:tc>
        <w:tc>
          <w:tcPr>
            <w:tcW w:w="426" w:type="dxa"/>
            <w:tcBorders>
              <w:top w:val="nil"/>
              <w:left w:val="single" w:sz="12" w:space="0" w:color="auto"/>
              <w:bottom w:val="nil"/>
            </w:tcBorders>
          </w:tcPr>
          <w:p w14:paraId="27B6467B" w14:textId="77777777" w:rsidR="00F31C53" w:rsidRDefault="00F31C53" w:rsidP="00F31C53"/>
        </w:tc>
        <w:tc>
          <w:tcPr>
            <w:tcW w:w="4677" w:type="dxa"/>
            <w:tcBorders>
              <w:top w:val="single" w:sz="12" w:space="0" w:color="auto"/>
              <w:left w:val="single" w:sz="12" w:space="0" w:color="auto"/>
              <w:bottom w:val="single" w:sz="12" w:space="0" w:color="auto"/>
              <w:right w:val="single" w:sz="12" w:space="0" w:color="auto"/>
            </w:tcBorders>
            <w:shd w:val="clear" w:color="auto" w:fill="auto"/>
          </w:tcPr>
          <w:p w14:paraId="16BA92A3" w14:textId="77777777" w:rsidR="00F31C53" w:rsidRDefault="00F31C53" w:rsidP="00F31C53">
            <w:pPr>
              <w:jc w:val="center"/>
              <w:rPr>
                <w:rFonts w:ascii="Arial" w:hAnsi="Arial"/>
                <w:sz w:val="18"/>
              </w:rPr>
            </w:pPr>
            <w:r>
              <w:rPr>
                <w:rFonts w:ascii="Arial" w:hAnsi="Arial"/>
                <w:sz w:val="18"/>
              </w:rPr>
              <w:t>Eingangsvermerk der Gemeinde</w:t>
            </w:r>
          </w:p>
          <w:p w14:paraId="0E98224D" w14:textId="77777777" w:rsidR="00F31C53" w:rsidRDefault="00F31C53" w:rsidP="00F31C53">
            <w:pPr>
              <w:jc w:val="center"/>
              <w:rPr>
                <w:rFonts w:ascii="Arial" w:hAnsi="Arial"/>
                <w:sz w:val="18"/>
              </w:rPr>
            </w:pPr>
          </w:p>
          <w:p w14:paraId="7D68A874" w14:textId="77777777" w:rsidR="00F31C53" w:rsidRDefault="00F31C53" w:rsidP="00F31C53">
            <w:pPr>
              <w:jc w:val="center"/>
              <w:rPr>
                <w:rFonts w:ascii="Arial" w:hAnsi="Arial"/>
                <w:sz w:val="18"/>
              </w:rPr>
            </w:pPr>
          </w:p>
          <w:p w14:paraId="33136B18" w14:textId="77777777" w:rsidR="00F31C53" w:rsidRDefault="00F31C53" w:rsidP="00F31C53">
            <w:pPr>
              <w:jc w:val="center"/>
              <w:rPr>
                <w:rFonts w:ascii="Arial" w:hAnsi="Arial"/>
                <w:sz w:val="18"/>
              </w:rPr>
            </w:pPr>
          </w:p>
          <w:p w14:paraId="0B00426D" w14:textId="77777777" w:rsidR="00F31C53" w:rsidRDefault="00F31C53" w:rsidP="00F31C53">
            <w:pPr>
              <w:jc w:val="center"/>
              <w:rPr>
                <w:rFonts w:ascii="Arial" w:hAnsi="Arial"/>
                <w:sz w:val="18"/>
              </w:rPr>
            </w:pPr>
          </w:p>
          <w:p w14:paraId="240106BF" w14:textId="77777777" w:rsidR="00F31C53" w:rsidRDefault="00F31C53" w:rsidP="00F31C53">
            <w:pPr>
              <w:jc w:val="center"/>
              <w:rPr>
                <w:rFonts w:ascii="Arial" w:hAnsi="Arial"/>
                <w:sz w:val="18"/>
              </w:rPr>
            </w:pPr>
          </w:p>
          <w:p w14:paraId="566C9B3C" w14:textId="77777777" w:rsidR="00F31C53" w:rsidRDefault="00F31C53" w:rsidP="00F31C53">
            <w:pPr>
              <w:jc w:val="center"/>
              <w:rPr>
                <w:rFonts w:ascii="Arial" w:hAnsi="Arial"/>
                <w:sz w:val="18"/>
              </w:rPr>
            </w:pPr>
          </w:p>
          <w:p w14:paraId="1F8C4270" w14:textId="77777777" w:rsidR="00F31C53" w:rsidRDefault="00F31C53" w:rsidP="00F31C53">
            <w:pPr>
              <w:jc w:val="center"/>
              <w:rPr>
                <w:rFonts w:ascii="Arial" w:hAnsi="Arial"/>
                <w:sz w:val="18"/>
              </w:rPr>
            </w:pPr>
          </w:p>
          <w:p w14:paraId="62DD7CE8" w14:textId="77777777" w:rsidR="00F31C53" w:rsidRDefault="00F31C53" w:rsidP="00F31C53">
            <w:pPr>
              <w:jc w:val="center"/>
              <w:rPr>
                <w:rFonts w:ascii="Arial" w:hAnsi="Arial"/>
                <w:sz w:val="18"/>
              </w:rPr>
            </w:pPr>
          </w:p>
        </w:tc>
      </w:tr>
      <w:tr w:rsidR="005D4198" w14:paraId="75A8B777" w14:textId="77777777" w:rsidTr="005D4198">
        <w:trPr>
          <w:trHeight w:val="296"/>
          <w:jc w:val="center"/>
        </w:trPr>
        <w:tc>
          <w:tcPr>
            <w:tcW w:w="5129" w:type="dxa"/>
            <w:tcBorders>
              <w:top w:val="single" w:sz="12" w:space="0" w:color="auto"/>
              <w:left w:val="nil"/>
              <w:bottom w:val="single" w:sz="12" w:space="0" w:color="auto"/>
              <w:right w:val="nil"/>
            </w:tcBorders>
          </w:tcPr>
          <w:p w14:paraId="360A9003" w14:textId="77777777" w:rsidR="00F31C53" w:rsidRDefault="00F31C53" w:rsidP="00F31C53"/>
        </w:tc>
        <w:tc>
          <w:tcPr>
            <w:tcW w:w="426" w:type="dxa"/>
            <w:tcBorders>
              <w:top w:val="nil"/>
              <w:left w:val="nil"/>
              <w:bottom w:val="nil"/>
              <w:right w:val="nil"/>
            </w:tcBorders>
          </w:tcPr>
          <w:p w14:paraId="4E438CAB" w14:textId="77777777" w:rsidR="00F31C53" w:rsidRDefault="00F31C53" w:rsidP="00F31C53"/>
        </w:tc>
        <w:tc>
          <w:tcPr>
            <w:tcW w:w="4677" w:type="dxa"/>
            <w:tcBorders>
              <w:top w:val="single" w:sz="12" w:space="0" w:color="auto"/>
              <w:left w:val="nil"/>
              <w:bottom w:val="nil"/>
              <w:right w:val="nil"/>
            </w:tcBorders>
            <w:vAlign w:val="bottom"/>
          </w:tcPr>
          <w:p w14:paraId="10786433" w14:textId="77777777" w:rsidR="00F31C53" w:rsidRDefault="005D4198" w:rsidP="00F31C53">
            <w:pPr>
              <w:ind w:left="57"/>
              <w:jc w:val="both"/>
              <w:rPr>
                <w:rFonts w:ascii="Arial" w:hAnsi="Arial"/>
              </w:rPr>
            </w:pPr>
            <w:r>
              <w:rPr>
                <w:rFonts w:ascii="Arial" w:hAnsi="Arial"/>
                <w:sz w:val="14"/>
                <w:szCs w:val="16"/>
                <w:u w:val="single"/>
              </w:rPr>
              <w:t>Hinweis:</w:t>
            </w:r>
            <w:r>
              <w:rPr>
                <w:rFonts w:ascii="Arial" w:hAnsi="Arial"/>
                <w:sz w:val="14"/>
                <w:szCs w:val="16"/>
              </w:rPr>
              <w:t xml:space="preserve"> Die Abgabenerklärung ist jeweils bis spätestens 31. März für das vorangegangene Kalenderjahr bei der Gemeinde einzureichen </w:t>
            </w:r>
          </w:p>
        </w:tc>
      </w:tr>
      <w:tr w:rsidR="005D4198" w14:paraId="75A47BCE" w14:textId="77777777" w:rsidTr="005D4198">
        <w:trPr>
          <w:trHeight w:val="2448"/>
          <w:jc w:val="center"/>
        </w:trPr>
        <w:tc>
          <w:tcPr>
            <w:tcW w:w="5129" w:type="dxa"/>
            <w:tcBorders>
              <w:top w:val="single" w:sz="12" w:space="0" w:color="auto"/>
              <w:left w:val="single" w:sz="12" w:space="0" w:color="auto"/>
              <w:bottom w:val="single" w:sz="12" w:space="0" w:color="auto"/>
              <w:right w:val="single" w:sz="12" w:space="0" w:color="auto"/>
            </w:tcBorders>
          </w:tcPr>
          <w:p w14:paraId="6493403F" w14:textId="77777777" w:rsidR="00F31C53" w:rsidRDefault="00F31C53" w:rsidP="00F31C53">
            <w:pPr>
              <w:ind w:right="567"/>
              <w:rPr>
                <w:rFonts w:ascii="Arial Fett" w:hAnsi="Arial Fett"/>
                <w:b/>
                <w:szCs w:val="24"/>
              </w:rPr>
            </w:pPr>
            <w:r>
              <w:rPr>
                <w:rFonts w:ascii="Arial Fett" w:hAnsi="Arial Fett"/>
                <w:b/>
                <w:szCs w:val="24"/>
              </w:rPr>
              <w:t>An die</w:t>
            </w:r>
          </w:p>
          <w:p w14:paraId="0014A002" w14:textId="77777777" w:rsidR="00F31C53" w:rsidRDefault="00F31C53" w:rsidP="00F31C53">
            <w:pPr>
              <w:ind w:right="567"/>
              <w:rPr>
                <w:rFonts w:ascii="Arial Fett" w:hAnsi="Arial Fett"/>
                <w:b/>
                <w:szCs w:val="24"/>
              </w:rPr>
            </w:pPr>
            <w:r>
              <w:rPr>
                <w:rFonts w:ascii="Arial Fett" w:hAnsi="Arial Fett"/>
                <w:b/>
                <w:szCs w:val="24"/>
              </w:rPr>
              <w:t>Stadt-/Markt-/Gemeinde</w:t>
            </w:r>
          </w:p>
          <w:p w14:paraId="324B2E84" w14:textId="77777777" w:rsidR="00F31C53" w:rsidRDefault="00F31C53" w:rsidP="00F31C53"/>
        </w:tc>
        <w:tc>
          <w:tcPr>
            <w:tcW w:w="426" w:type="dxa"/>
            <w:tcBorders>
              <w:top w:val="nil"/>
              <w:left w:val="single" w:sz="12" w:space="0" w:color="auto"/>
              <w:bottom w:val="nil"/>
              <w:right w:val="nil"/>
            </w:tcBorders>
          </w:tcPr>
          <w:p w14:paraId="094443DE" w14:textId="77777777" w:rsidR="00F31C53" w:rsidRDefault="00F31C53" w:rsidP="00F31C53"/>
        </w:tc>
        <w:tc>
          <w:tcPr>
            <w:tcW w:w="4677" w:type="dxa"/>
            <w:tcBorders>
              <w:top w:val="nil"/>
              <w:left w:val="nil"/>
              <w:bottom w:val="nil"/>
              <w:right w:val="nil"/>
            </w:tcBorders>
          </w:tcPr>
          <w:p w14:paraId="1AEC4875" w14:textId="77777777" w:rsidR="00F31C53" w:rsidRDefault="00F31C53" w:rsidP="00F31C53"/>
        </w:tc>
      </w:tr>
    </w:tbl>
    <w:p w14:paraId="422E7CBB" w14:textId="77777777" w:rsidR="005D5C23" w:rsidRDefault="005D5C23"/>
    <w:p w14:paraId="0C73E52F" w14:textId="77777777" w:rsidR="001450FE" w:rsidRDefault="001450FE"/>
    <w:p w14:paraId="552BE7FB" w14:textId="77777777" w:rsidR="001450FE" w:rsidRPr="001450FE" w:rsidRDefault="00ED1CAE" w:rsidP="001450FE">
      <w:pPr>
        <w:spacing w:after="0"/>
        <w:rPr>
          <w:rFonts w:ascii="Arial" w:hAnsi="Arial" w:cs="Arial"/>
          <w:sz w:val="32"/>
          <w:szCs w:val="28"/>
        </w:rPr>
      </w:pPr>
      <w:r>
        <w:rPr>
          <w:rFonts w:ascii="Arial" w:hAnsi="Arial" w:cs="Arial"/>
          <w:b/>
          <w:sz w:val="32"/>
          <w:szCs w:val="28"/>
        </w:rPr>
        <w:t>Wohnungsleerstandsabgabe</w:t>
      </w:r>
      <w:r w:rsidR="00527533">
        <w:rPr>
          <w:rFonts w:ascii="Arial" w:hAnsi="Arial" w:cs="Arial"/>
          <w:b/>
          <w:sz w:val="32"/>
          <w:szCs w:val="28"/>
        </w:rPr>
        <w:t>erklärung</w:t>
      </w:r>
      <w:r w:rsidR="001450FE" w:rsidRPr="001450FE">
        <w:rPr>
          <w:rFonts w:ascii="Arial" w:hAnsi="Arial" w:cs="Arial"/>
          <w:b/>
          <w:sz w:val="32"/>
          <w:szCs w:val="28"/>
        </w:rPr>
        <w:t xml:space="preserve"> für das Kalenderjahr</w:t>
      </w:r>
      <w:r w:rsidR="0029609D" w:rsidRPr="001450FE">
        <w:rPr>
          <w:rFonts w:ascii="Arial" w:hAnsi="Arial" w:cs="Arial"/>
          <w:b/>
          <w:sz w:val="32"/>
          <w:szCs w:val="28"/>
        </w:rPr>
        <w:t xml:space="preserve"> …</w:t>
      </w:r>
      <w:r w:rsidR="0029609D">
        <w:rPr>
          <w:rFonts w:ascii="Arial" w:hAnsi="Arial" w:cs="Arial"/>
          <w:b/>
          <w:sz w:val="32"/>
          <w:szCs w:val="28"/>
        </w:rPr>
        <w:t>...</w:t>
      </w:r>
      <w:r w:rsidR="001450FE" w:rsidRPr="001450FE">
        <w:rPr>
          <w:rFonts w:ascii="Arial" w:hAnsi="Arial" w:cs="Arial"/>
          <w:b/>
          <w:sz w:val="32"/>
          <w:szCs w:val="28"/>
        </w:rPr>
        <w:t>……</w:t>
      </w:r>
    </w:p>
    <w:p w14:paraId="106F72F6" w14:textId="77777777" w:rsidR="001450FE" w:rsidRPr="001450FE" w:rsidRDefault="001450FE" w:rsidP="001450FE">
      <w:pPr>
        <w:spacing w:after="0"/>
        <w:rPr>
          <w:rFonts w:ascii="Arial" w:hAnsi="Arial" w:cs="Arial"/>
        </w:rPr>
      </w:pPr>
      <w:r w:rsidRPr="001450FE">
        <w:rPr>
          <w:rFonts w:ascii="Arial" w:hAnsi="Arial" w:cs="Arial"/>
        </w:rPr>
        <w:t>gemäß § 2 Abs. 2 S</w:t>
      </w:r>
      <w:r w:rsidR="00E928F0">
        <w:rPr>
          <w:rFonts w:ascii="Arial" w:hAnsi="Arial" w:cs="Arial"/>
        </w:rPr>
        <w:t xml:space="preserve">tmk. Zweitwohnsitz- und </w:t>
      </w:r>
      <w:r w:rsidR="00ED1CAE">
        <w:rPr>
          <w:rFonts w:ascii="Arial" w:hAnsi="Arial" w:cs="Arial"/>
        </w:rPr>
        <w:t>Wohnungsleerstandsabgabe</w:t>
      </w:r>
      <w:r w:rsidRPr="001450FE">
        <w:rPr>
          <w:rFonts w:ascii="Arial" w:hAnsi="Arial" w:cs="Arial"/>
        </w:rPr>
        <w:t>gesetz (StZWAG)</w:t>
      </w:r>
    </w:p>
    <w:p w14:paraId="1E99F4A0" w14:textId="77777777" w:rsidR="001450FE" w:rsidRDefault="001450FE"/>
    <w:p w14:paraId="134A6CE1" w14:textId="77777777" w:rsidR="00B82708" w:rsidRPr="001450FE" w:rsidRDefault="00B82708" w:rsidP="00B82708">
      <w:pPr>
        <w:rPr>
          <w:rFonts w:ascii="Arial" w:hAnsi="Arial"/>
        </w:rPr>
      </w:pPr>
      <w:r w:rsidRPr="001450FE">
        <w:rPr>
          <w:rFonts w:ascii="Arial" w:hAnsi="Arial"/>
        </w:rPr>
        <w:t xml:space="preserve">Anschrift der Wohnung: </w:t>
      </w:r>
    </w:p>
    <w:p w14:paraId="293FA38B" w14:textId="77777777" w:rsidR="00B82708" w:rsidRDefault="00B82708" w:rsidP="00B82708">
      <w:pPr>
        <w:rPr>
          <w:rFonts w:ascii="Arial" w:hAnsi="Arial"/>
          <w:sz w:val="20"/>
        </w:rPr>
      </w:pPr>
    </w:p>
    <w:p w14:paraId="0971E0FE" w14:textId="77777777" w:rsidR="00B82708" w:rsidRPr="00B82708" w:rsidRDefault="00B82708" w:rsidP="00B82708">
      <w:pPr>
        <w:rPr>
          <w:rFonts w:ascii="Arial" w:hAnsi="Arial"/>
          <w:sz w:val="20"/>
        </w:rPr>
      </w:pPr>
      <w:r w:rsidRPr="00B82708">
        <w:rPr>
          <w:rFonts w:ascii="Arial" w:hAnsi="Arial"/>
          <w:sz w:val="20"/>
        </w:rPr>
        <w:t>………………………………………………………………………………………………</w:t>
      </w:r>
      <w:r w:rsidR="001450FE">
        <w:rPr>
          <w:rFonts w:ascii="Arial" w:hAnsi="Arial"/>
          <w:sz w:val="20"/>
        </w:rPr>
        <w:t>……………………………………</w:t>
      </w:r>
    </w:p>
    <w:p w14:paraId="70D12D6A" w14:textId="77777777" w:rsidR="00B82708" w:rsidRDefault="00B82708" w:rsidP="00B82708">
      <w:pPr>
        <w:jc w:val="both"/>
        <w:rPr>
          <w:rFonts w:ascii="Arial" w:hAnsi="Arial"/>
          <w:sz w:val="20"/>
        </w:rPr>
      </w:pPr>
    </w:p>
    <w:p w14:paraId="23C81DBE" w14:textId="77777777" w:rsidR="001450FE" w:rsidRPr="00B82708" w:rsidRDefault="001450FE" w:rsidP="00B82708">
      <w:pPr>
        <w:jc w:val="both"/>
        <w:rPr>
          <w:rFonts w:ascii="Arial" w:hAnsi="Arial"/>
          <w:sz w:val="20"/>
        </w:rPr>
      </w:pPr>
    </w:p>
    <w:tbl>
      <w:tblPr>
        <w:tblStyle w:val="Tabellenraster"/>
        <w:tblW w:w="10782" w:type="dxa"/>
        <w:tblLook w:val="04A0" w:firstRow="1" w:lastRow="0" w:firstColumn="1" w:lastColumn="0" w:noHBand="0" w:noVBand="1"/>
      </w:tblPr>
      <w:tblGrid>
        <w:gridCol w:w="2468"/>
        <w:gridCol w:w="1535"/>
        <w:gridCol w:w="1567"/>
        <w:gridCol w:w="2080"/>
        <w:gridCol w:w="3132"/>
      </w:tblGrid>
      <w:tr w:rsidR="00941C67" w14:paraId="4763AC1F" w14:textId="77777777" w:rsidTr="00461274">
        <w:trPr>
          <w:trHeight w:val="1253"/>
        </w:trPr>
        <w:tc>
          <w:tcPr>
            <w:tcW w:w="2468" w:type="dxa"/>
            <w:vAlign w:val="center"/>
          </w:tcPr>
          <w:p w14:paraId="4F29BA98" w14:textId="77777777" w:rsidR="00941C67" w:rsidRPr="0022178D" w:rsidRDefault="00941C67" w:rsidP="00461274">
            <w:pPr>
              <w:rPr>
                <w:rFonts w:ascii="Arial" w:hAnsi="Arial" w:cs="Arial"/>
              </w:rPr>
            </w:pPr>
            <w:r w:rsidRPr="0022178D">
              <w:rPr>
                <w:rFonts w:ascii="Arial" w:hAnsi="Arial" w:cs="Arial"/>
              </w:rPr>
              <w:t>Bemessungsgrundlage (Nutzfläche in m²)</w:t>
            </w:r>
          </w:p>
        </w:tc>
        <w:tc>
          <w:tcPr>
            <w:tcW w:w="1535" w:type="dxa"/>
            <w:vAlign w:val="center"/>
          </w:tcPr>
          <w:p w14:paraId="0EE83862" w14:textId="77777777" w:rsidR="00941C67" w:rsidRPr="0022178D" w:rsidRDefault="00941C67" w:rsidP="00461274">
            <w:pPr>
              <w:rPr>
                <w:rFonts w:ascii="Arial" w:hAnsi="Arial" w:cs="Arial"/>
              </w:rPr>
            </w:pPr>
            <w:r w:rsidRPr="0022178D">
              <w:rPr>
                <w:rFonts w:ascii="Arial" w:hAnsi="Arial" w:cs="Arial"/>
              </w:rPr>
              <w:t>Abgabensatz</w:t>
            </w:r>
          </w:p>
        </w:tc>
        <w:tc>
          <w:tcPr>
            <w:tcW w:w="1567" w:type="dxa"/>
            <w:vAlign w:val="center"/>
          </w:tcPr>
          <w:p w14:paraId="7DC7AEEF" w14:textId="77777777" w:rsidR="00941C67" w:rsidRPr="0022178D" w:rsidRDefault="00941C67" w:rsidP="00461274">
            <w:pPr>
              <w:rPr>
                <w:rFonts w:ascii="Arial" w:hAnsi="Arial" w:cs="Arial"/>
              </w:rPr>
            </w:pPr>
            <w:r w:rsidRPr="00941C67">
              <w:rPr>
                <w:rFonts w:ascii="Arial" w:hAnsi="Arial" w:cs="Arial"/>
                <w:sz w:val="18"/>
              </w:rPr>
              <w:t>Zwischensumme</w:t>
            </w:r>
          </w:p>
        </w:tc>
        <w:tc>
          <w:tcPr>
            <w:tcW w:w="2080" w:type="dxa"/>
            <w:vAlign w:val="center"/>
          </w:tcPr>
          <w:p w14:paraId="708F14E3" w14:textId="77777777" w:rsidR="00941C67" w:rsidRDefault="0029609D" w:rsidP="00461274">
            <w:pPr>
              <w:rPr>
                <w:rFonts w:ascii="Arial" w:hAnsi="Arial" w:cs="Arial"/>
              </w:rPr>
            </w:pPr>
            <w:r>
              <w:rPr>
                <w:rFonts w:ascii="Arial" w:hAnsi="Arial" w:cs="Arial"/>
              </w:rPr>
              <w:t>v</w:t>
            </w:r>
            <w:r w:rsidR="00941C67" w:rsidRPr="0022178D">
              <w:rPr>
                <w:rFonts w:ascii="Arial" w:hAnsi="Arial" w:cs="Arial"/>
              </w:rPr>
              <w:t>olle Kalenderwochen</w:t>
            </w:r>
            <w:r>
              <w:rPr>
                <w:rFonts w:ascii="Arial" w:hAnsi="Arial" w:cs="Arial"/>
              </w:rPr>
              <w:t xml:space="preserve"> </w:t>
            </w:r>
          </w:p>
          <w:p w14:paraId="3C21314A" w14:textId="77777777" w:rsidR="0029609D" w:rsidRPr="0022178D" w:rsidRDefault="0029609D" w:rsidP="00461274">
            <w:pPr>
              <w:rPr>
                <w:rFonts w:ascii="Arial" w:hAnsi="Arial" w:cs="Arial"/>
              </w:rPr>
            </w:pPr>
            <w:r>
              <w:rPr>
                <w:rFonts w:ascii="Arial" w:hAnsi="Arial" w:cs="Arial"/>
              </w:rPr>
              <w:t>ohne Wohnsitz</w:t>
            </w:r>
            <w:r w:rsidR="00E928F0">
              <w:rPr>
                <w:rFonts w:ascii="Arial" w:hAnsi="Arial" w:cs="Arial"/>
              </w:rPr>
              <w:t>meldung</w:t>
            </w:r>
            <w:r>
              <w:rPr>
                <w:rFonts w:ascii="Arial" w:hAnsi="Arial" w:cs="Arial"/>
              </w:rPr>
              <w:t xml:space="preserve"> </w:t>
            </w:r>
          </w:p>
        </w:tc>
        <w:tc>
          <w:tcPr>
            <w:tcW w:w="3132" w:type="dxa"/>
            <w:vAlign w:val="center"/>
          </w:tcPr>
          <w:p w14:paraId="606CC237" w14:textId="77777777" w:rsidR="00941C67" w:rsidRPr="0022178D" w:rsidRDefault="00ED1CAE" w:rsidP="00461274">
            <w:pPr>
              <w:rPr>
                <w:rFonts w:ascii="Arial" w:hAnsi="Arial" w:cs="Arial"/>
              </w:rPr>
            </w:pPr>
            <w:r>
              <w:rPr>
                <w:rFonts w:ascii="Arial" w:hAnsi="Arial" w:cs="Arial"/>
              </w:rPr>
              <w:t>Wohnungsleerstandsabgabe</w:t>
            </w:r>
            <w:r w:rsidR="0029609D" w:rsidRPr="0029609D">
              <w:rPr>
                <w:rFonts w:ascii="Arial" w:hAnsi="Arial" w:cs="Arial"/>
                <w:b/>
                <w:shd w:val="clear" w:color="auto" w:fill="FFFF00"/>
              </w:rPr>
              <w:t>*</w:t>
            </w:r>
          </w:p>
        </w:tc>
      </w:tr>
      <w:tr w:rsidR="00941C67" w:rsidRPr="0022178D" w14:paraId="54DAC5DC" w14:textId="77777777" w:rsidTr="00461274">
        <w:trPr>
          <w:trHeight w:val="1183"/>
        </w:trPr>
        <w:tc>
          <w:tcPr>
            <w:tcW w:w="2468" w:type="dxa"/>
            <w:vAlign w:val="bottom"/>
          </w:tcPr>
          <w:p w14:paraId="55CEE991" w14:textId="77777777" w:rsidR="00941C67" w:rsidRPr="0022178D" w:rsidRDefault="00941C67" w:rsidP="00461274">
            <w:pPr>
              <w:spacing w:after="160" w:line="259" w:lineRule="auto"/>
              <w:ind w:left="78"/>
              <w:jc w:val="right"/>
              <w:rPr>
                <w:rFonts w:ascii="Arial" w:hAnsi="Arial"/>
              </w:rPr>
            </w:pPr>
            <w:r w:rsidRPr="0022178D">
              <w:rPr>
                <w:rFonts w:ascii="Arial" w:hAnsi="Arial"/>
              </w:rPr>
              <w:t>m²</w:t>
            </w:r>
          </w:p>
        </w:tc>
        <w:tc>
          <w:tcPr>
            <w:tcW w:w="1535" w:type="dxa"/>
            <w:vAlign w:val="bottom"/>
          </w:tcPr>
          <w:p w14:paraId="7DE34460" w14:textId="77777777" w:rsidR="00941C67" w:rsidRPr="0022178D" w:rsidRDefault="00941C67" w:rsidP="00461274">
            <w:pPr>
              <w:spacing w:after="160" w:line="259" w:lineRule="auto"/>
              <w:ind w:left="78"/>
              <w:jc w:val="center"/>
              <w:rPr>
                <w:rFonts w:ascii="Arial" w:hAnsi="Arial"/>
              </w:rPr>
            </w:pPr>
            <w:r>
              <w:rPr>
                <w:rFonts w:ascii="Arial" w:hAnsi="Arial"/>
              </w:rPr>
              <w:t>x            €</w:t>
            </w:r>
          </w:p>
        </w:tc>
        <w:tc>
          <w:tcPr>
            <w:tcW w:w="1567" w:type="dxa"/>
            <w:vAlign w:val="bottom"/>
          </w:tcPr>
          <w:p w14:paraId="12C31BE0" w14:textId="77777777" w:rsidR="00941C67" w:rsidRPr="0022178D" w:rsidRDefault="00941C67" w:rsidP="00A4647D">
            <w:pPr>
              <w:spacing w:after="160" w:line="259" w:lineRule="auto"/>
              <w:ind w:left="78"/>
              <w:jc w:val="right"/>
              <w:rPr>
                <w:rFonts w:ascii="Arial" w:hAnsi="Arial"/>
              </w:rPr>
            </w:pPr>
            <w:r w:rsidRPr="00941C67">
              <w:rPr>
                <w:rFonts w:ascii="Arial" w:hAnsi="Arial"/>
                <w:sz w:val="18"/>
              </w:rPr>
              <w:t>€</w:t>
            </w:r>
          </w:p>
        </w:tc>
        <w:tc>
          <w:tcPr>
            <w:tcW w:w="2080" w:type="dxa"/>
            <w:vAlign w:val="bottom"/>
          </w:tcPr>
          <w:p w14:paraId="621123BC" w14:textId="77777777" w:rsidR="00941C67" w:rsidRPr="0022178D" w:rsidRDefault="00941C67" w:rsidP="00461274">
            <w:pPr>
              <w:spacing w:after="160" w:line="259" w:lineRule="auto"/>
              <w:ind w:left="78"/>
              <w:jc w:val="right"/>
              <w:rPr>
                <w:rFonts w:ascii="Arial" w:hAnsi="Arial"/>
              </w:rPr>
            </w:pPr>
          </w:p>
        </w:tc>
        <w:tc>
          <w:tcPr>
            <w:tcW w:w="3132" w:type="dxa"/>
            <w:vAlign w:val="bottom"/>
          </w:tcPr>
          <w:p w14:paraId="4694C873" w14:textId="77777777" w:rsidR="00941C67" w:rsidRPr="0022178D" w:rsidRDefault="00941C67" w:rsidP="00A4647D">
            <w:pPr>
              <w:spacing w:after="160" w:line="259" w:lineRule="auto"/>
              <w:ind w:left="78"/>
              <w:jc w:val="right"/>
              <w:rPr>
                <w:rFonts w:ascii="Arial" w:hAnsi="Arial"/>
                <w:b/>
              </w:rPr>
            </w:pPr>
            <w:r w:rsidRPr="0022178D">
              <w:rPr>
                <w:rFonts w:ascii="Arial" w:hAnsi="Arial"/>
                <w:b/>
                <w:sz w:val="36"/>
              </w:rPr>
              <w:t xml:space="preserve"> €</w:t>
            </w:r>
          </w:p>
        </w:tc>
      </w:tr>
    </w:tbl>
    <w:p w14:paraId="67E559D8" w14:textId="77777777" w:rsidR="00B82708" w:rsidRPr="00B82708" w:rsidRDefault="00B82708" w:rsidP="00B82708">
      <w:pPr>
        <w:rPr>
          <w:rFonts w:ascii="Arial" w:hAnsi="Arial"/>
          <w:sz w:val="20"/>
        </w:rPr>
      </w:pPr>
    </w:p>
    <w:p w14:paraId="64B493E6" w14:textId="77777777" w:rsidR="001450FE" w:rsidRDefault="001450FE" w:rsidP="00B82708">
      <w:pPr>
        <w:jc w:val="center"/>
        <w:rPr>
          <w:rFonts w:ascii="Arial" w:hAnsi="Arial"/>
          <w:sz w:val="18"/>
        </w:rPr>
      </w:pPr>
    </w:p>
    <w:p w14:paraId="7E9AD5FD" w14:textId="77777777" w:rsidR="0029609D" w:rsidRDefault="0029609D" w:rsidP="00B82708">
      <w:pPr>
        <w:jc w:val="center"/>
        <w:rPr>
          <w:rFonts w:ascii="Arial" w:hAnsi="Arial"/>
          <w:sz w:val="18"/>
        </w:rPr>
      </w:pPr>
    </w:p>
    <w:p w14:paraId="15103948" w14:textId="77777777" w:rsidR="0029609D" w:rsidRDefault="0029609D" w:rsidP="00B82708">
      <w:pPr>
        <w:jc w:val="center"/>
        <w:rPr>
          <w:rFonts w:ascii="Arial" w:hAnsi="Arial"/>
          <w:sz w:val="18"/>
        </w:rPr>
      </w:pPr>
    </w:p>
    <w:p w14:paraId="2A724810" w14:textId="77777777" w:rsidR="001450FE" w:rsidRDefault="001450FE" w:rsidP="00B82708">
      <w:pPr>
        <w:jc w:val="center"/>
        <w:rPr>
          <w:rFonts w:ascii="Arial" w:hAnsi="Arial"/>
          <w:sz w:val="18"/>
        </w:rPr>
      </w:pPr>
    </w:p>
    <w:tbl>
      <w:tblPr>
        <w:tblStyle w:val="Tabellenraster"/>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2"/>
      </w:tblGrid>
      <w:tr w:rsidR="005D4198" w14:paraId="1C6834CD" w14:textId="77777777" w:rsidTr="00941C67">
        <w:trPr>
          <w:jc w:val="right"/>
        </w:trPr>
        <w:tc>
          <w:tcPr>
            <w:tcW w:w="5022" w:type="dxa"/>
          </w:tcPr>
          <w:p w14:paraId="7D435D88" w14:textId="77777777" w:rsidR="005D4198" w:rsidRDefault="005D4198" w:rsidP="00B82708">
            <w:pPr>
              <w:jc w:val="center"/>
              <w:rPr>
                <w:rFonts w:ascii="Arial" w:hAnsi="Arial"/>
                <w:sz w:val="18"/>
              </w:rPr>
            </w:pPr>
            <w:r>
              <w:rPr>
                <w:rFonts w:ascii="Arial" w:hAnsi="Arial"/>
                <w:sz w:val="18"/>
              </w:rPr>
              <w:t>________________________________________________</w:t>
            </w:r>
          </w:p>
        </w:tc>
      </w:tr>
      <w:tr w:rsidR="005D4198" w14:paraId="76E24E5B" w14:textId="77777777" w:rsidTr="00941C67">
        <w:trPr>
          <w:jc w:val="right"/>
        </w:trPr>
        <w:tc>
          <w:tcPr>
            <w:tcW w:w="5022" w:type="dxa"/>
          </w:tcPr>
          <w:p w14:paraId="64BE62D4" w14:textId="77777777" w:rsidR="005D4198" w:rsidRDefault="005D4198" w:rsidP="00B82708">
            <w:pPr>
              <w:jc w:val="center"/>
              <w:rPr>
                <w:rFonts w:ascii="Arial" w:hAnsi="Arial"/>
                <w:sz w:val="18"/>
              </w:rPr>
            </w:pPr>
            <w:r>
              <w:rPr>
                <w:rFonts w:ascii="Arial" w:hAnsi="Arial"/>
                <w:sz w:val="18"/>
              </w:rPr>
              <w:t>Datum, Unterschrift</w:t>
            </w:r>
          </w:p>
        </w:tc>
      </w:tr>
    </w:tbl>
    <w:p w14:paraId="62E4F61D" w14:textId="77777777" w:rsidR="00B82708" w:rsidRDefault="00B82708"/>
    <w:p w14:paraId="04C29686" w14:textId="77777777" w:rsidR="00941C67" w:rsidRDefault="00941C67"/>
    <w:p w14:paraId="381539F1" w14:textId="77777777" w:rsidR="007032FD" w:rsidRDefault="00E928F0" w:rsidP="0029609D">
      <w:pPr>
        <w:shd w:val="clear" w:color="auto" w:fill="FFFF00"/>
        <w:rPr>
          <w:b/>
        </w:rPr>
      </w:pPr>
      <w:r>
        <w:rPr>
          <w:b/>
        </w:rPr>
        <w:t xml:space="preserve">* Zwischensumme </w:t>
      </w:r>
      <w:r>
        <w:rPr>
          <w:rFonts w:cstheme="minorHAnsi"/>
          <w:b/>
        </w:rPr>
        <w:t xml:space="preserve">÷ </w:t>
      </w:r>
      <w:r w:rsidR="0029609D" w:rsidRPr="0029609D">
        <w:rPr>
          <w:b/>
        </w:rPr>
        <w:t>52 x volle Kalenderwochen</w:t>
      </w:r>
      <w:r w:rsidR="00ED1CAE">
        <w:rPr>
          <w:b/>
        </w:rPr>
        <w:t xml:space="preserve"> ohne Wohnsitzmeldung = Wohnungsleerstandsabgabe</w:t>
      </w:r>
    </w:p>
    <w:p w14:paraId="215CB349" w14:textId="77777777" w:rsidR="007032FD" w:rsidRDefault="007032FD">
      <w:pPr>
        <w:rPr>
          <w:b/>
        </w:rPr>
      </w:pPr>
      <w:r>
        <w:rPr>
          <w:b/>
        </w:rPr>
        <w:br w:type="page"/>
      </w:r>
    </w:p>
    <w:p w14:paraId="7C56BE19" w14:textId="77777777" w:rsidR="007032FD" w:rsidRPr="007032FD" w:rsidRDefault="007032FD" w:rsidP="00ED1CAE">
      <w:pPr>
        <w:spacing w:line="240" w:lineRule="auto"/>
        <w:jc w:val="center"/>
        <w:rPr>
          <w:rFonts w:ascii="Arial" w:hAnsi="Arial" w:cs="Arial"/>
          <w:b/>
          <w:u w:val="single"/>
        </w:rPr>
      </w:pPr>
      <w:r w:rsidRPr="007032FD">
        <w:rPr>
          <w:rFonts w:ascii="Arial" w:hAnsi="Arial" w:cs="Arial"/>
          <w:b/>
          <w:u w:val="single"/>
        </w:rPr>
        <w:lastRenderedPageBreak/>
        <w:t xml:space="preserve">Hinweise zur Erklärung der </w:t>
      </w:r>
      <w:r w:rsidR="00ED1CAE">
        <w:rPr>
          <w:rFonts w:ascii="Arial" w:hAnsi="Arial" w:cs="Arial"/>
          <w:b/>
          <w:u w:val="single"/>
        </w:rPr>
        <w:t>Wohnungsleerstandsabgabe</w:t>
      </w:r>
      <w:r w:rsidRPr="007032FD">
        <w:rPr>
          <w:rFonts w:ascii="Arial" w:hAnsi="Arial" w:cs="Arial"/>
          <w:b/>
          <w:u w:val="single"/>
        </w:rPr>
        <w:t>:</w:t>
      </w:r>
    </w:p>
    <w:p w14:paraId="26C7C955" w14:textId="77777777" w:rsidR="00ED1CAE" w:rsidRDefault="00ED1CAE" w:rsidP="00ED1CAE">
      <w:pPr>
        <w:pStyle w:val="83ErlText"/>
        <w:spacing w:line="240" w:lineRule="auto"/>
        <w:rPr>
          <w:rFonts w:ascii="Arial" w:hAnsi="Arial" w:cs="Arial"/>
          <w:sz w:val="22"/>
          <w:szCs w:val="22"/>
        </w:rPr>
      </w:pPr>
    </w:p>
    <w:p w14:paraId="59838C48" w14:textId="77777777" w:rsidR="007032FD" w:rsidRPr="007032FD" w:rsidRDefault="007032FD" w:rsidP="00ED1CAE">
      <w:pPr>
        <w:pStyle w:val="83ErlText"/>
        <w:spacing w:after="240" w:line="240" w:lineRule="auto"/>
        <w:rPr>
          <w:rFonts w:ascii="Arial" w:hAnsi="Arial" w:cs="Arial"/>
          <w:sz w:val="22"/>
          <w:szCs w:val="22"/>
        </w:rPr>
      </w:pPr>
      <w:r>
        <w:rPr>
          <w:rFonts w:ascii="Arial" w:hAnsi="Arial" w:cs="Arial"/>
          <w:sz w:val="22"/>
          <w:szCs w:val="22"/>
        </w:rPr>
        <w:t>Gemäß</w:t>
      </w:r>
      <w:r w:rsidRPr="007032FD">
        <w:rPr>
          <w:rFonts w:ascii="Arial" w:hAnsi="Arial" w:cs="Arial"/>
          <w:sz w:val="22"/>
          <w:szCs w:val="22"/>
        </w:rPr>
        <w:t xml:space="preserve"> § 1</w:t>
      </w:r>
      <w:r>
        <w:rPr>
          <w:rFonts w:ascii="Arial" w:hAnsi="Arial" w:cs="Arial"/>
          <w:sz w:val="22"/>
          <w:szCs w:val="22"/>
        </w:rPr>
        <w:t xml:space="preserve"> Z 2</w:t>
      </w:r>
      <w:r w:rsidRPr="007032FD">
        <w:rPr>
          <w:rFonts w:ascii="Arial" w:hAnsi="Arial" w:cs="Arial"/>
          <w:sz w:val="22"/>
          <w:szCs w:val="22"/>
        </w:rPr>
        <w:t xml:space="preserve"> StZWAG in Verbindung mit der Vero</w:t>
      </w:r>
      <w:r w:rsidR="00C66283">
        <w:rPr>
          <w:rFonts w:ascii="Arial" w:hAnsi="Arial" w:cs="Arial"/>
          <w:sz w:val="22"/>
          <w:szCs w:val="22"/>
        </w:rPr>
        <w:t>rdnung des Gemeinderates vom ……</w:t>
      </w:r>
      <w:r w:rsidRPr="007032FD">
        <w:rPr>
          <w:rFonts w:ascii="Arial" w:hAnsi="Arial" w:cs="Arial"/>
          <w:sz w:val="22"/>
          <w:szCs w:val="22"/>
        </w:rPr>
        <w:t xml:space="preserve">. wird in der </w:t>
      </w:r>
      <w:r>
        <w:rPr>
          <w:rFonts w:ascii="Arial" w:hAnsi="Arial" w:cs="Arial"/>
          <w:sz w:val="22"/>
          <w:szCs w:val="22"/>
        </w:rPr>
        <w:t>Stadt/Markt-/</w:t>
      </w:r>
      <w:r w:rsidR="00C66283">
        <w:rPr>
          <w:rFonts w:ascii="Arial" w:hAnsi="Arial" w:cs="Arial"/>
          <w:sz w:val="22"/>
          <w:szCs w:val="22"/>
        </w:rPr>
        <w:t>Gemeinde …………………………</w:t>
      </w:r>
      <w:r w:rsidRPr="007032FD">
        <w:rPr>
          <w:rFonts w:ascii="Arial" w:hAnsi="Arial" w:cs="Arial"/>
          <w:sz w:val="22"/>
          <w:szCs w:val="22"/>
        </w:rPr>
        <w:t xml:space="preserve">. eine </w:t>
      </w:r>
      <w:r w:rsidR="00ED1CAE">
        <w:rPr>
          <w:rFonts w:ascii="Arial" w:hAnsi="Arial" w:cs="Arial"/>
          <w:sz w:val="22"/>
          <w:szCs w:val="22"/>
        </w:rPr>
        <w:t>Wohnungsleerstandsabgabe</w:t>
      </w:r>
      <w:r w:rsidRPr="007032FD">
        <w:rPr>
          <w:rFonts w:ascii="Arial" w:hAnsi="Arial" w:cs="Arial"/>
          <w:sz w:val="22"/>
          <w:szCs w:val="22"/>
        </w:rPr>
        <w:t xml:space="preserve"> eingehoben. </w:t>
      </w:r>
    </w:p>
    <w:p w14:paraId="26A98E29" w14:textId="77777777" w:rsidR="007032FD" w:rsidRPr="007032FD" w:rsidRDefault="007032FD" w:rsidP="00ED1CAE">
      <w:pPr>
        <w:pStyle w:val="51Abs"/>
        <w:spacing w:after="240" w:line="240" w:lineRule="auto"/>
        <w:ind w:firstLine="0"/>
        <w:rPr>
          <w:rFonts w:ascii="Arial" w:hAnsi="Arial" w:cs="Arial"/>
          <w:sz w:val="22"/>
          <w:szCs w:val="22"/>
        </w:rPr>
      </w:pPr>
      <w:r w:rsidRPr="007032FD">
        <w:rPr>
          <w:rFonts w:ascii="Arial" w:hAnsi="Arial" w:cs="Arial"/>
          <w:sz w:val="22"/>
          <w:szCs w:val="22"/>
        </w:rPr>
        <w:t>Gegenstand der Abgabe bilden Wohnungen ohne Wohnsitz. Das sind Wohnungen, an denen nach den Daten des Zentralen Melderegisters mehr als 26 Kalenderwochen im Jahr weder eine Meldung als Hauptwohnsitz noch als sonstiger Wohnsitz vorliegt.</w:t>
      </w:r>
    </w:p>
    <w:p w14:paraId="51BF72DD" w14:textId="77777777" w:rsidR="00ED1CAE" w:rsidRDefault="007032FD" w:rsidP="00ED1CAE">
      <w:pPr>
        <w:pStyle w:val="83ErlText"/>
        <w:spacing w:line="240" w:lineRule="auto"/>
        <w:rPr>
          <w:rFonts w:ascii="Arial" w:hAnsi="Arial" w:cs="Arial"/>
          <w:b/>
          <w:sz w:val="22"/>
          <w:szCs w:val="22"/>
        </w:rPr>
      </w:pPr>
      <w:r w:rsidRPr="007032FD">
        <w:rPr>
          <w:rFonts w:ascii="Arial" w:hAnsi="Arial" w:cs="Arial"/>
          <w:b/>
          <w:sz w:val="22"/>
          <w:szCs w:val="22"/>
        </w:rPr>
        <w:t xml:space="preserve">Die </w:t>
      </w:r>
      <w:r w:rsidR="00ED1CAE">
        <w:rPr>
          <w:rFonts w:ascii="Arial" w:hAnsi="Arial" w:cs="Arial"/>
          <w:b/>
          <w:sz w:val="22"/>
          <w:szCs w:val="22"/>
        </w:rPr>
        <w:t>Wohnungsleerstandsabgabe</w:t>
      </w:r>
      <w:r w:rsidRPr="007032FD">
        <w:rPr>
          <w:rFonts w:ascii="Arial" w:hAnsi="Arial" w:cs="Arial"/>
          <w:b/>
          <w:sz w:val="22"/>
          <w:szCs w:val="22"/>
        </w:rPr>
        <w:t xml:space="preserve"> beträgt im gesamten Gemeindegebiet </w:t>
      </w:r>
      <w:bookmarkStart w:id="0" w:name="_Hlk110855712"/>
      <w:r w:rsidRPr="007032FD">
        <w:rPr>
          <w:rFonts w:ascii="Arial" w:hAnsi="Arial" w:cs="Arial"/>
          <w:b/>
          <w:sz w:val="22"/>
          <w:szCs w:val="22"/>
        </w:rPr>
        <w:t xml:space="preserve">pro </w:t>
      </w:r>
      <w:bookmarkStart w:id="1" w:name="_Hlk111789184"/>
      <w:r w:rsidRPr="007032FD">
        <w:rPr>
          <w:rFonts w:ascii="Arial" w:hAnsi="Arial" w:cs="Arial"/>
          <w:b/>
          <w:sz w:val="22"/>
          <w:szCs w:val="22"/>
        </w:rPr>
        <w:t>m</w:t>
      </w:r>
      <w:r w:rsidRPr="007032FD">
        <w:rPr>
          <w:rFonts w:ascii="Arial" w:hAnsi="Arial" w:cs="Arial"/>
          <w:b/>
          <w:sz w:val="22"/>
          <w:szCs w:val="22"/>
          <w:vertAlign w:val="superscript"/>
        </w:rPr>
        <w:t>2</w:t>
      </w:r>
      <w:bookmarkEnd w:id="1"/>
      <w:r w:rsidRPr="007032FD">
        <w:rPr>
          <w:rFonts w:ascii="Arial" w:hAnsi="Arial" w:cs="Arial"/>
          <w:b/>
          <w:sz w:val="22"/>
          <w:szCs w:val="22"/>
        </w:rPr>
        <w:t xml:space="preserve"> Nutzfläche </w:t>
      </w:r>
      <w:bookmarkEnd w:id="0"/>
      <w:r w:rsidR="00ED1CAE">
        <w:rPr>
          <w:rFonts w:ascii="Arial" w:hAnsi="Arial" w:cs="Arial"/>
          <w:b/>
          <w:sz w:val="22"/>
          <w:szCs w:val="22"/>
        </w:rPr>
        <w:t xml:space="preserve">           €</w:t>
      </w:r>
    </w:p>
    <w:p w14:paraId="38A67C6D" w14:textId="77777777" w:rsidR="007032FD" w:rsidRPr="00ED1CAE" w:rsidRDefault="007032FD" w:rsidP="00ED1CAE">
      <w:pPr>
        <w:pStyle w:val="83ErlText"/>
        <w:spacing w:line="240" w:lineRule="auto"/>
        <w:rPr>
          <w:rFonts w:ascii="Arial" w:hAnsi="Arial" w:cs="Arial"/>
          <w:bCs/>
          <w:i/>
          <w:iCs/>
          <w:color w:val="FF0000"/>
          <w:sz w:val="22"/>
          <w:szCs w:val="22"/>
        </w:rPr>
      </w:pPr>
      <w:r w:rsidRPr="00ED1CAE">
        <w:rPr>
          <w:rFonts w:ascii="Arial" w:hAnsi="Arial" w:cs="Arial"/>
          <w:bCs/>
          <w:i/>
          <w:iCs/>
          <w:color w:val="FF0000"/>
          <w:sz w:val="22"/>
          <w:szCs w:val="22"/>
          <w:highlight w:val="yellow"/>
        </w:rPr>
        <w:t>oder:</w:t>
      </w:r>
    </w:p>
    <w:p w14:paraId="660029E7" w14:textId="77777777" w:rsidR="007032FD" w:rsidRPr="00ED1CAE" w:rsidRDefault="007032FD" w:rsidP="00ED1CAE">
      <w:pPr>
        <w:pStyle w:val="83ErlText"/>
        <w:spacing w:line="240" w:lineRule="auto"/>
        <w:rPr>
          <w:rFonts w:ascii="Arial" w:hAnsi="Arial" w:cs="Arial"/>
          <w:b/>
          <w:i/>
          <w:sz w:val="22"/>
          <w:szCs w:val="22"/>
        </w:rPr>
      </w:pPr>
      <w:r w:rsidRPr="00ED1CAE">
        <w:rPr>
          <w:rFonts w:ascii="Arial" w:hAnsi="Arial" w:cs="Arial"/>
          <w:b/>
          <w:i/>
          <w:sz w:val="22"/>
          <w:szCs w:val="22"/>
        </w:rPr>
        <w:t xml:space="preserve">Die </w:t>
      </w:r>
      <w:r w:rsidR="00ED1CAE" w:rsidRPr="00ED1CAE">
        <w:rPr>
          <w:rFonts w:ascii="Arial" w:hAnsi="Arial" w:cs="Arial"/>
          <w:b/>
          <w:i/>
          <w:sz w:val="22"/>
          <w:szCs w:val="22"/>
        </w:rPr>
        <w:t>Wohnungsleerstandsabgabe</w:t>
      </w:r>
      <w:r w:rsidRPr="00ED1CAE">
        <w:rPr>
          <w:rFonts w:ascii="Arial" w:hAnsi="Arial" w:cs="Arial"/>
          <w:b/>
          <w:i/>
          <w:sz w:val="22"/>
          <w:szCs w:val="22"/>
        </w:rPr>
        <w:t xml:space="preserve"> ist im Gemeindegebiet wie folgt festgelegt:</w:t>
      </w:r>
    </w:p>
    <w:p w14:paraId="2F54679F" w14:textId="77777777" w:rsidR="00ED1CAE" w:rsidRPr="00ED1CAE" w:rsidRDefault="00ED1CAE" w:rsidP="00ED1CAE">
      <w:pPr>
        <w:pStyle w:val="83ErlText"/>
        <w:numPr>
          <w:ilvl w:val="0"/>
          <w:numId w:val="1"/>
        </w:numPr>
        <w:spacing w:line="240" w:lineRule="auto"/>
        <w:rPr>
          <w:rFonts w:ascii="Arial" w:hAnsi="Arial" w:cs="Arial"/>
          <w:b/>
          <w:i/>
          <w:sz w:val="22"/>
          <w:szCs w:val="22"/>
        </w:rPr>
      </w:pPr>
      <w:r w:rsidRPr="00ED1CAE">
        <w:rPr>
          <w:rFonts w:ascii="Arial" w:hAnsi="Arial" w:cs="Arial"/>
          <w:b/>
          <w:i/>
          <w:sz w:val="22"/>
          <w:szCs w:val="22"/>
        </w:rPr>
        <w:t>Gebietsteil …………… pro m</w:t>
      </w:r>
      <w:r w:rsidRPr="00ED1CAE">
        <w:rPr>
          <w:rFonts w:ascii="Arial" w:hAnsi="Arial" w:cs="Arial"/>
          <w:b/>
          <w:i/>
          <w:sz w:val="22"/>
          <w:szCs w:val="22"/>
          <w:vertAlign w:val="superscript"/>
        </w:rPr>
        <w:t>2</w:t>
      </w:r>
      <w:r w:rsidRPr="00ED1CAE">
        <w:rPr>
          <w:rFonts w:ascii="Arial" w:hAnsi="Arial" w:cs="Arial"/>
          <w:b/>
          <w:i/>
          <w:sz w:val="22"/>
          <w:szCs w:val="22"/>
        </w:rPr>
        <w:t xml:space="preserve"> Nutzfläche             €</w:t>
      </w:r>
    </w:p>
    <w:p w14:paraId="54181D65" w14:textId="77777777" w:rsidR="00ED1CAE" w:rsidRPr="00ED1CAE" w:rsidRDefault="00ED1CAE" w:rsidP="00ED1CAE">
      <w:pPr>
        <w:pStyle w:val="83ErlText"/>
        <w:numPr>
          <w:ilvl w:val="0"/>
          <w:numId w:val="1"/>
        </w:numPr>
        <w:spacing w:line="240" w:lineRule="auto"/>
        <w:rPr>
          <w:rFonts w:ascii="Arial" w:hAnsi="Arial" w:cs="Arial"/>
          <w:b/>
          <w:i/>
          <w:sz w:val="22"/>
          <w:szCs w:val="22"/>
        </w:rPr>
      </w:pPr>
      <w:r w:rsidRPr="00ED1CAE">
        <w:rPr>
          <w:rFonts w:ascii="Arial" w:hAnsi="Arial" w:cs="Arial"/>
          <w:b/>
          <w:i/>
          <w:sz w:val="22"/>
          <w:szCs w:val="22"/>
        </w:rPr>
        <w:t>Gebietsteil …………… pro m</w:t>
      </w:r>
      <w:r w:rsidRPr="00ED1CAE">
        <w:rPr>
          <w:rFonts w:ascii="Arial" w:hAnsi="Arial" w:cs="Arial"/>
          <w:b/>
          <w:i/>
          <w:sz w:val="22"/>
          <w:szCs w:val="22"/>
          <w:vertAlign w:val="superscript"/>
        </w:rPr>
        <w:t>2</w:t>
      </w:r>
      <w:r w:rsidRPr="00ED1CAE">
        <w:rPr>
          <w:rFonts w:ascii="Arial" w:hAnsi="Arial" w:cs="Arial"/>
          <w:b/>
          <w:i/>
          <w:sz w:val="22"/>
          <w:szCs w:val="22"/>
        </w:rPr>
        <w:t xml:space="preserve"> Nutzfläche             €</w:t>
      </w:r>
    </w:p>
    <w:p w14:paraId="3C2C9557" w14:textId="77777777" w:rsidR="00ED1CAE" w:rsidRPr="00ED1CAE" w:rsidRDefault="00ED1CAE" w:rsidP="00ED1CAE">
      <w:pPr>
        <w:pStyle w:val="83ErlText"/>
        <w:numPr>
          <w:ilvl w:val="0"/>
          <w:numId w:val="1"/>
        </w:numPr>
        <w:spacing w:line="240" w:lineRule="auto"/>
        <w:rPr>
          <w:rFonts w:ascii="Arial" w:hAnsi="Arial" w:cs="Arial"/>
          <w:b/>
          <w:i/>
          <w:sz w:val="22"/>
          <w:szCs w:val="22"/>
        </w:rPr>
      </w:pPr>
      <w:r w:rsidRPr="00ED1CAE">
        <w:rPr>
          <w:rFonts w:ascii="Arial" w:hAnsi="Arial" w:cs="Arial"/>
          <w:b/>
          <w:i/>
          <w:sz w:val="22"/>
          <w:szCs w:val="22"/>
        </w:rPr>
        <w:t>Gebietsteil …………… pro m² Nutzfläche             €</w:t>
      </w:r>
    </w:p>
    <w:p w14:paraId="156A08CB" w14:textId="77777777" w:rsidR="007032FD" w:rsidRPr="00ED1CAE" w:rsidRDefault="00ED1CAE" w:rsidP="00ED1CAE">
      <w:pPr>
        <w:pStyle w:val="83ErlText"/>
        <w:numPr>
          <w:ilvl w:val="0"/>
          <w:numId w:val="1"/>
        </w:numPr>
        <w:spacing w:after="240" w:line="240" w:lineRule="auto"/>
        <w:rPr>
          <w:rFonts w:ascii="Arial" w:hAnsi="Arial" w:cs="Arial"/>
          <w:b/>
          <w:i/>
          <w:sz w:val="22"/>
          <w:szCs w:val="22"/>
        </w:rPr>
      </w:pPr>
      <w:r w:rsidRPr="00ED1CAE">
        <w:rPr>
          <w:rFonts w:ascii="Arial" w:hAnsi="Arial" w:cs="Arial"/>
          <w:b/>
          <w:i/>
          <w:sz w:val="22"/>
          <w:szCs w:val="22"/>
        </w:rPr>
        <w:t>……..</w:t>
      </w:r>
    </w:p>
    <w:p w14:paraId="1FE01396" w14:textId="77777777" w:rsidR="007032FD" w:rsidRPr="007032FD" w:rsidRDefault="007032FD" w:rsidP="00ED1CAE">
      <w:pPr>
        <w:pStyle w:val="52Aufzaehle1Ziffer"/>
        <w:spacing w:line="240" w:lineRule="auto"/>
        <w:rPr>
          <w:rFonts w:ascii="Arial" w:hAnsi="Arial" w:cs="Arial"/>
          <w:sz w:val="22"/>
          <w:szCs w:val="22"/>
        </w:rPr>
      </w:pPr>
      <w:r w:rsidRPr="007032FD">
        <w:rPr>
          <w:rFonts w:ascii="Arial" w:hAnsi="Arial" w:cs="Arial"/>
          <w:sz w:val="22"/>
          <w:szCs w:val="22"/>
        </w:rPr>
        <w:t>Ausgenommen von der Abgabepflicht sind gem. § 9 StZWAG insbesondere</w:t>
      </w:r>
    </w:p>
    <w:p w14:paraId="725C320A" w14:textId="77777777" w:rsidR="007032FD" w:rsidRPr="007032FD" w:rsidRDefault="007032FD" w:rsidP="00ED1CAE">
      <w:pPr>
        <w:pStyle w:val="52Aufzaehle1Ziffer"/>
        <w:spacing w:line="240" w:lineRule="auto"/>
        <w:rPr>
          <w:rFonts w:ascii="Arial" w:hAnsi="Arial" w:cs="Arial"/>
          <w:sz w:val="22"/>
          <w:szCs w:val="22"/>
        </w:rPr>
      </w:pPr>
      <w:r w:rsidRPr="007032FD">
        <w:rPr>
          <w:rFonts w:ascii="Arial" w:hAnsi="Arial" w:cs="Arial"/>
          <w:sz w:val="22"/>
          <w:szCs w:val="22"/>
        </w:rPr>
        <w:tab/>
        <w:t>1.</w:t>
      </w:r>
      <w:r w:rsidRPr="007032FD">
        <w:rPr>
          <w:rFonts w:ascii="Arial" w:hAnsi="Arial" w:cs="Arial"/>
          <w:sz w:val="22"/>
          <w:szCs w:val="22"/>
        </w:rPr>
        <w:tab/>
        <w:t>Wohnungen im Eigentum einer gemeinnützigen Bau-, Wohnungs- und Siedlungsvereinigung;</w:t>
      </w:r>
    </w:p>
    <w:p w14:paraId="55F88D96" w14:textId="77777777" w:rsidR="007032FD" w:rsidRPr="007032FD" w:rsidRDefault="007032FD" w:rsidP="00ED1CAE">
      <w:pPr>
        <w:pStyle w:val="52Aufzaehle1Ziffer"/>
        <w:spacing w:line="240" w:lineRule="auto"/>
        <w:rPr>
          <w:rFonts w:ascii="Arial" w:hAnsi="Arial" w:cs="Arial"/>
          <w:sz w:val="22"/>
          <w:szCs w:val="22"/>
        </w:rPr>
      </w:pPr>
      <w:r w:rsidRPr="007032FD">
        <w:rPr>
          <w:rFonts w:ascii="Arial" w:hAnsi="Arial" w:cs="Arial"/>
          <w:sz w:val="22"/>
          <w:szCs w:val="22"/>
        </w:rPr>
        <w:tab/>
        <w:t>2.</w:t>
      </w:r>
      <w:r w:rsidRPr="007032FD">
        <w:rPr>
          <w:rFonts w:ascii="Arial" w:hAnsi="Arial" w:cs="Arial"/>
          <w:sz w:val="22"/>
          <w:szCs w:val="22"/>
        </w:rPr>
        <w:tab/>
        <w:t>Wohnungen im Eigentum von Gebietskörperschaften;</w:t>
      </w:r>
    </w:p>
    <w:p w14:paraId="3B5C9952" w14:textId="77777777" w:rsidR="007032FD" w:rsidRPr="007032FD" w:rsidRDefault="007032FD" w:rsidP="00ED1CAE">
      <w:pPr>
        <w:pStyle w:val="52Aufzaehle1Ziffer"/>
        <w:spacing w:line="240" w:lineRule="auto"/>
        <w:rPr>
          <w:rFonts w:ascii="Arial" w:hAnsi="Arial" w:cs="Arial"/>
          <w:sz w:val="22"/>
          <w:szCs w:val="22"/>
        </w:rPr>
      </w:pPr>
      <w:r w:rsidRPr="007032FD">
        <w:rPr>
          <w:rFonts w:ascii="Arial" w:hAnsi="Arial" w:cs="Arial"/>
          <w:sz w:val="22"/>
          <w:szCs w:val="22"/>
        </w:rPr>
        <w:tab/>
        <w:t>3.</w:t>
      </w:r>
      <w:r w:rsidRPr="007032FD">
        <w:rPr>
          <w:rFonts w:ascii="Arial" w:hAnsi="Arial" w:cs="Arial"/>
          <w:sz w:val="22"/>
          <w:szCs w:val="22"/>
        </w:rPr>
        <w:tab/>
        <w:t>Bauten mit bis zu drei Wohnungen, in denen die Eigentümerinnen/Eigentümer des Baus in einer der Wohnungen ihren Hauptwohnsitz haben;</w:t>
      </w:r>
    </w:p>
    <w:p w14:paraId="6A72B2DB" w14:textId="77777777" w:rsidR="007032FD" w:rsidRPr="007032FD" w:rsidRDefault="007032FD" w:rsidP="00ED1CAE">
      <w:pPr>
        <w:pStyle w:val="52Aufzaehle1Ziffer"/>
        <w:spacing w:line="240" w:lineRule="auto"/>
        <w:rPr>
          <w:rFonts w:ascii="Arial" w:hAnsi="Arial" w:cs="Arial"/>
          <w:sz w:val="22"/>
          <w:szCs w:val="22"/>
        </w:rPr>
      </w:pPr>
      <w:r w:rsidRPr="007032FD">
        <w:rPr>
          <w:rFonts w:ascii="Arial" w:hAnsi="Arial" w:cs="Arial"/>
          <w:sz w:val="22"/>
          <w:szCs w:val="22"/>
        </w:rPr>
        <w:tab/>
        <w:t>4.</w:t>
      </w:r>
      <w:r w:rsidRPr="007032FD">
        <w:rPr>
          <w:rFonts w:ascii="Arial" w:hAnsi="Arial" w:cs="Arial"/>
          <w:sz w:val="22"/>
          <w:szCs w:val="22"/>
        </w:rPr>
        <w:tab/>
        <w:t>betrieblich bedingte Wohnungen einschließlich solcher land- und/oder forstwirtschaftlicher Betriebe;</w:t>
      </w:r>
    </w:p>
    <w:p w14:paraId="4D44741E" w14:textId="77777777" w:rsidR="007032FD" w:rsidRPr="007032FD" w:rsidRDefault="007032FD" w:rsidP="00ED1CAE">
      <w:pPr>
        <w:pStyle w:val="52Aufzaehle1Ziffer"/>
        <w:spacing w:line="240" w:lineRule="auto"/>
        <w:rPr>
          <w:rFonts w:ascii="Arial" w:hAnsi="Arial" w:cs="Arial"/>
          <w:sz w:val="22"/>
          <w:szCs w:val="22"/>
        </w:rPr>
      </w:pPr>
      <w:r w:rsidRPr="007032FD">
        <w:rPr>
          <w:rFonts w:ascii="Arial" w:hAnsi="Arial" w:cs="Arial"/>
          <w:sz w:val="22"/>
          <w:szCs w:val="22"/>
        </w:rPr>
        <w:tab/>
        <w:t>5.</w:t>
      </w:r>
      <w:r w:rsidRPr="007032FD">
        <w:rPr>
          <w:rFonts w:ascii="Arial" w:hAnsi="Arial" w:cs="Arial"/>
          <w:sz w:val="22"/>
          <w:szCs w:val="22"/>
        </w:rPr>
        <w:tab/>
        <w:t>Wohnungen, die anlässlich notwendiger Instandsetzungsarbeiten nicht länger als 26 Kalenderwochen im Jahr leerstehen;</w:t>
      </w:r>
    </w:p>
    <w:p w14:paraId="562786B4" w14:textId="77777777" w:rsidR="007032FD" w:rsidRPr="007032FD" w:rsidRDefault="007032FD" w:rsidP="00ED1CAE">
      <w:pPr>
        <w:pStyle w:val="52Aufzaehle1Ziffer"/>
        <w:spacing w:line="240" w:lineRule="auto"/>
        <w:rPr>
          <w:rFonts w:ascii="Arial" w:hAnsi="Arial" w:cs="Arial"/>
          <w:sz w:val="22"/>
          <w:szCs w:val="22"/>
        </w:rPr>
      </w:pPr>
      <w:r w:rsidRPr="007032FD">
        <w:rPr>
          <w:rFonts w:ascii="Arial" w:hAnsi="Arial" w:cs="Arial"/>
          <w:sz w:val="22"/>
          <w:szCs w:val="22"/>
        </w:rPr>
        <w:tab/>
        <w:t>6.</w:t>
      </w:r>
      <w:r w:rsidRPr="007032FD">
        <w:rPr>
          <w:rFonts w:ascii="Arial" w:hAnsi="Arial" w:cs="Arial"/>
          <w:sz w:val="22"/>
          <w:szCs w:val="22"/>
        </w:rPr>
        <w:tab/>
        <w:t>Wohnungen, die von den Eigentümerinnen/Eigentümern aus gesundheitlichen oder altersbedingten Gründen nicht mehr als Wohnsitz verwendet werden;</w:t>
      </w:r>
    </w:p>
    <w:p w14:paraId="45677F22" w14:textId="77777777" w:rsidR="007032FD" w:rsidRPr="007032FD" w:rsidRDefault="007032FD" w:rsidP="00ED1CAE">
      <w:pPr>
        <w:pStyle w:val="52Aufzaehle1Ziffer"/>
        <w:spacing w:line="240" w:lineRule="auto"/>
        <w:rPr>
          <w:rFonts w:ascii="Arial" w:hAnsi="Arial" w:cs="Arial"/>
          <w:sz w:val="22"/>
          <w:szCs w:val="22"/>
        </w:rPr>
      </w:pPr>
      <w:r w:rsidRPr="007032FD">
        <w:rPr>
          <w:rFonts w:ascii="Arial" w:hAnsi="Arial" w:cs="Arial"/>
          <w:sz w:val="22"/>
          <w:szCs w:val="22"/>
        </w:rPr>
        <w:tab/>
        <w:t>7.</w:t>
      </w:r>
      <w:r w:rsidRPr="007032FD">
        <w:rPr>
          <w:rFonts w:ascii="Arial" w:hAnsi="Arial" w:cs="Arial"/>
          <w:sz w:val="22"/>
          <w:szCs w:val="22"/>
        </w:rPr>
        <w:tab/>
        <w:t>Vorsorgewohnungen für Kinder, höchstens jedoch eine Vorsorgewohnung pro Kind in der Steiermark;</w:t>
      </w:r>
    </w:p>
    <w:p w14:paraId="2E8509BA" w14:textId="77777777" w:rsidR="007032FD" w:rsidRPr="007032FD" w:rsidRDefault="007032FD" w:rsidP="00ED1CAE">
      <w:pPr>
        <w:pStyle w:val="52Aufzaehle1Ziffer"/>
        <w:spacing w:line="240" w:lineRule="auto"/>
        <w:rPr>
          <w:rFonts w:ascii="Arial" w:hAnsi="Arial" w:cs="Arial"/>
          <w:sz w:val="22"/>
          <w:szCs w:val="22"/>
        </w:rPr>
      </w:pPr>
      <w:r w:rsidRPr="007032FD">
        <w:rPr>
          <w:rFonts w:ascii="Arial" w:hAnsi="Arial" w:cs="Arial"/>
          <w:sz w:val="22"/>
          <w:szCs w:val="22"/>
        </w:rPr>
        <w:tab/>
        <w:t>8.</w:t>
      </w:r>
      <w:r w:rsidRPr="007032FD">
        <w:rPr>
          <w:rFonts w:ascii="Arial" w:hAnsi="Arial" w:cs="Arial"/>
          <w:sz w:val="22"/>
          <w:szCs w:val="22"/>
        </w:rPr>
        <w:tab/>
        <w:t>Wohnungen, die aufgrund behördlicher Anordnungen nicht vermietbar sind;</w:t>
      </w:r>
    </w:p>
    <w:p w14:paraId="40D2FE42" w14:textId="77777777" w:rsidR="007032FD" w:rsidRPr="007032FD" w:rsidRDefault="007032FD" w:rsidP="00ED1CAE">
      <w:pPr>
        <w:pStyle w:val="52Aufzaehle1Ziffer"/>
        <w:spacing w:line="240" w:lineRule="auto"/>
        <w:rPr>
          <w:rFonts w:ascii="Arial" w:hAnsi="Arial" w:cs="Arial"/>
          <w:sz w:val="22"/>
          <w:szCs w:val="22"/>
        </w:rPr>
      </w:pPr>
      <w:r w:rsidRPr="007032FD">
        <w:rPr>
          <w:rFonts w:ascii="Arial" w:hAnsi="Arial" w:cs="Arial"/>
          <w:sz w:val="22"/>
          <w:szCs w:val="22"/>
        </w:rPr>
        <w:tab/>
        <w:t>9.</w:t>
      </w:r>
      <w:r w:rsidRPr="007032FD">
        <w:rPr>
          <w:rFonts w:ascii="Arial" w:hAnsi="Arial" w:cs="Arial"/>
          <w:sz w:val="22"/>
          <w:szCs w:val="22"/>
        </w:rPr>
        <w:tab/>
        <w:t>Bauten mit einer Wohnung oder mehreren Wohnungen, für die das Bundesdenkmalamt mit Bescheid die Denkmaleigenschaft festgestellt hat;</w:t>
      </w:r>
    </w:p>
    <w:p w14:paraId="79711412" w14:textId="77777777" w:rsidR="007032FD" w:rsidRPr="007032FD" w:rsidRDefault="007032FD" w:rsidP="00ED1CAE">
      <w:pPr>
        <w:pStyle w:val="52Aufzaehle1Ziffer"/>
        <w:spacing w:after="240" w:line="240" w:lineRule="auto"/>
        <w:rPr>
          <w:rFonts w:ascii="Arial" w:hAnsi="Arial" w:cs="Arial"/>
          <w:sz w:val="22"/>
          <w:szCs w:val="22"/>
        </w:rPr>
      </w:pPr>
      <w:r w:rsidRPr="007032FD">
        <w:rPr>
          <w:rFonts w:ascii="Arial" w:hAnsi="Arial" w:cs="Arial"/>
          <w:sz w:val="22"/>
          <w:szCs w:val="22"/>
        </w:rPr>
        <w:tab/>
        <w:t>10.</w:t>
      </w:r>
      <w:r w:rsidRPr="007032FD">
        <w:rPr>
          <w:rFonts w:ascii="Arial" w:hAnsi="Arial" w:cs="Arial"/>
          <w:sz w:val="22"/>
          <w:szCs w:val="22"/>
        </w:rPr>
        <w:tab/>
        <w:t>Wohnungen, die im Eigentum oder in der Benützung eines fremden Staates oder aufgrund von Staatsverträgen errichteter Organisationen oder als exterritorial anerkannte Personen stehen, insoweit diese Wohnungen zur Unterbringung von diplomatischen Vertretungen oder zu Wohnzwecken für Personen verwendet werden, die als exterritorial anerkannt sind.</w:t>
      </w:r>
    </w:p>
    <w:p w14:paraId="021BFE8A" w14:textId="77777777" w:rsidR="007032FD" w:rsidRPr="007032FD" w:rsidRDefault="007032FD" w:rsidP="00ED1CAE">
      <w:pPr>
        <w:pStyle w:val="51Abs"/>
        <w:spacing w:line="240" w:lineRule="auto"/>
        <w:ind w:firstLine="0"/>
        <w:rPr>
          <w:rFonts w:ascii="Arial" w:hAnsi="Arial" w:cs="Arial"/>
          <w:sz w:val="22"/>
          <w:szCs w:val="22"/>
        </w:rPr>
      </w:pPr>
      <w:r w:rsidRPr="007032FD">
        <w:rPr>
          <w:rFonts w:ascii="Arial" w:hAnsi="Arial" w:cs="Arial"/>
          <w:sz w:val="22"/>
          <w:szCs w:val="22"/>
        </w:rPr>
        <w:t xml:space="preserve">Abgabepflichtige sind die Eigentümerinnen/Eigentümer der Wohnung, im Fall eines Baurechts jedoch die Baurechtsberechtigten. </w:t>
      </w:r>
    </w:p>
    <w:p w14:paraId="07009B53" w14:textId="77777777" w:rsidR="007032FD" w:rsidRPr="007032FD" w:rsidRDefault="007032FD" w:rsidP="00ED1CAE">
      <w:pPr>
        <w:pStyle w:val="51Abs"/>
        <w:spacing w:line="240" w:lineRule="auto"/>
        <w:ind w:firstLine="0"/>
        <w:rPr>
          <w:rFonts w:ascii="Arial" w:hAnsi="Arial" w:cs="Arial"/>
          <w:sz w:val="22"/>
          <w:szCs w:val="22"/>
        </w:rPr>
      </w:pPr>
      <w:r w:rsidRPr="007032FD">
        <w:rPr>
          <w:rFonts w:ascii="Arial" w:hAnsi="Arial" w:cs="Arial"/>
          <w:sz w:val="22"/>
          <w:szCs w:val="22"/>
        </w:rPr>
        <w:t>Änderungen in Bezug auf die Person der/des Abgabepflichtigen sind von dieser/diesem der Gemeinde binnen eines Monats ab dem Eintritt der Änderung zu melden.</w:t>
      </w:r>
    </w:p>
    <w:p w14:paraId="3D53728E" w14:textId="77777777" w:rsidR="007032FD" w:rsidRPr="007032FD" w:rsidRDefault="007032FD" w:rsidP="00ED1CAE">
      <w:pPr>
        <w:pStyle w:val="51Abs"/>
        <w:spacing w:line="240" w:lineRule="auto"/>
        <w:ind w:firstLine="0"/>
        <w:rPr>
          <w:rFonts w:ascii="Arial" w:hAnsi="Arial" w:cs="Arial"/>
          <w:sz w:val="22"/>
          <w:szCs w:val="22"/>
        </w:rPr>
      </w:pPr>
      <w:r w:rsidRPr="007032FD">
        <w:rPr>
          <w:rFonts w:ascii="Arial" w:hAnsi="Arial" w:cs="Arial"/>
          <w:sz w:val="22"/>
          <w:szCs w:val="22"/>
        </w:rPr>
        <w:t xml:space="preserve">Personen, die sich auf eine Ausnahme nach § 9, ausgenommen Z 7 berufen, haben die Umstände dafür nachzuweisen. Kann ihnen ein Beweis nach den Umständen des Einzelfalls nicht zugemutet werden, so genügt die Glaubhaftmachung. </w:t>
      </w:r>
    </w:p>
    <w:p w14:paraId="455E9348" w14:textId="77777777" w:rsidR="007032FD" w:rsidRPr="007032FD" w:rsidRDefault="007032FD" w:rsidP="00ED1CAE">
      <w:pPr>
        <w:pStyle w:val="51Abs"/>
        <w:spacing w:after="240" w:line="240" w:lineRule="auto"/>
        <w:ind w:firstLine="0"/>
        <w:rPr>
          <w:rFonts w:ascii="Arial" w:hAnsi="Arial" w:cs="Arial"/>
          <w:sz w:val="22"/>
          <w:szCs w:val="22"/>
        </w:rPr>
      </w:pPr>
      <w:r w:rsidRPr="007032FD">
        <w:rPr>
          <w:rFonts w:ascii="Arial" w:hAnsi="Arial" w:cs="Arial"/>
          <w:sz w:val="22"/>
          <w:szCs w:val="22"/>
        </w:rPr>
        <w:t>Eine Berufung auf die Ausnahme gemäß § 9 Z 7 ist nur zulässig, wenn die/der Abgabepflichtige nachweist, dass für allenfalls weitere Vorsorgewohnungen für dasselbe Kind in anderen Gemeinden der Steiermark, für die eine Abgabepflicht in diesen Gemeinden besteht, die Abgabe entrichtet wurde. Vorsorgewohnungen in Ge</w:t>
      </w:r>
      <w:r w:rsidR="00ED1CAE">
        <w:rPr>
          <w:rFonts w:ascii="Arial" w:hAnsi="Arial" w:cs="Arial"/>
          <w:sz w:val="22"/>
          <w:szCs w:val="22"/>
        </w:rPr>
        <w:t>meinden, in denen keine Wohnungsleerstandsabgabe</w:t>
      </w:r>
      <w:r w:rsidRPr="007032FD">
        <w:rPr>
          <w:rFonts w:ascii="Arial" w:hAnsi="Arial" w:cs="Arial"/>
          <w:sz w:val="22"/>
          <w:szCs w:val="22"/>
        </w:rPr>
        <w:t xml:space="preserve"> erhoben wird, bleiben dabei außer Betracht.</w:t>
      </w:r>
    </w:p>
    <w:p w14:paraId="58451CAD" w14:textId="77777777" w:rsidR="007032FD" w:rsidRPr="007032FD" w:rsidRDefault="007032FD" w:rsidP="00ED1CAE">
      <w:pPr>
        <w:pStyle w:val="51Abs"/>
        <w:spacing w:line="240" w:lineRule="auto"/>
        <w:ind w:firstLine="0"/>
        <w:rPr>
          <w:rFonts w:ascii="Arial" w:hAnsi="Arial" w:cs="Arial"/>
          <w:sz w:val="22"/>
          <w:szCs w:val="22"/>
        </w:rPr>
      </w:pPr>
      <w:r w:rsidRPr="007032FD">
        <w:rPr>
          <w:rFonts w:ascii="Arial" w:hAnsi="Arial" w:cs="Arial"/>
          <w:sz w:val="22"/>
          <w:szCs w:val="22"/>
        </w:rPr>
        <w:t xml:space="preserve">Die Abgabepflichtigen haben die Abgabe selbst zu berechnen und der Abgabenbehörde </w:t>
      </w:r>
    </w:p>
    <w:p w14:paraId="6E6A0BC9" w14:textId="77777777" w:rsidR="007032FD" w:rsidRPr="007032FD" w:rsidRDefault="007032FD" w:rsidP="00ED1CAE">
      <w:pPr>
        <w:pStyle w:val="51Abs"/>
        <w:numPr>
          <w:ilvl w:val="0"/>
          <w:numId w:val="2"/>
        </w:numPr>
        <w:spacing w:line="240" w:lineRule="auto"/>
        <w:rPr>
          <w:rFonts w:ascii="Arial" w:hAnsi="Arial" w:cs="Arial"/>
          <w:sz w:val="22"/>
          <w:szCs w:val="22"/>
        </w:rPr>
      </w:pPr>
      <w:r w:rsidRPr="007032FD">
        <w:rPr>
          <w:rFonts w:ascii="Arial" w:hAnsi="Arial" w:cs="Arial"/>
          <w:sz w:val="22"/>
          <w:szCs w:val="22"/>
        </w:rPr>
        <w:t xml:space="preserve">den selbstberechneten Betrag für jedes Kalenderjahr sowie </w:t>
      </w:r>
    </w:p>
    <w:p w14:paraId="75531048" w14:textId="77777777" w:rsidR="007032FD" w:rsidRPr="007032FD" w:rsidRDefault="007032FD" w:rsidP="00ED1CAE">
      <w:pPr>
        <w:pStyle w:val="51Abs"/>
        <w:numPr>
          <w:ilvl w:val="0"/>
          <w:numId w:val="2"/>
        </w:numPr>
        <w:spacing w:line="240" w:lineRule="auto"/>
        <w:rPr>
          <w:rFonts w:ascii="Arial" w:hAnsi="Arial" w:cs="Arial"/>
          <w:sz w:val="22"/>
          <w:szCs w:val="22"/>
        </w:rPr>
      </w:pPr>
      <w:r w:rsidRPr="007032FD">
        <w:rPr>
          <w:rFonts w:ascii="Arial" w:hAnsi="Arial" w:cs="Arial"/>
          <w:sz w:val="22"/>
          <w:szCs w:val="22"/>
        </w:rPr>
        <w:t xml:space="preserve">die Nutzfläche der Wohnung </w:t>
      </w:r>
    </w:p>
    <w:p w14:paraId="0EA49A83" w14:textId="77777777" w:rsidR="007032FD" w:rsidRPr="007032FD" w:rsidRDefault="007032FD" w:rsidP="00ED1CAE">
      <w:pPr>
        <w:pStyle w:val="51Abs"/>
        <w:numPr>
          <w:ilvl w:val="0"/>
          <w:numId w:val="2"/>
        </w:numPr>
        <w:spacing w:line="240" w:lineRule="auto"/>
        <w:rPr>
          <w:rFonts w:ascii="Arial" w:hAnsi="Arial" w:cs="Arial"/>
          <w:sz w:val="22"/>
          <w:szCs w:val="22"/>
        </w:rPr>
      </w:pPr>
      <w:r w:rsidRPr="007032FD">
        <w:rPr>
          <w:rFonts w:ascii="Arial" w:hAnsi="Arial" w:cs="Arial"/>
          <w:sz w:val="22"/>
          <w:szCs w:val="22"/>
        </w:rPr>
        <w:t>die Kalenderwochen ohne Wohnsitz</w:t>
      </w:r>
    </w:p>
    <w:p w14:paraId="5BC84CE9" w14:textId="77777777" w:rsidR="0022178D" w:rsidRPr="00ED1CAE" w:rsidRDefault="007032FD" w:rsidP="00ED1CAE">
      <w:pPr>
        <w:pStyle w:val="51Abs"/>
        <w:spacing w:line="240" w:lineRule="auto"/>
        <w:ind w:firstLine="0"/>
        <w:rPr>
          <w:rFonts w:ascii="Calibri" w:hAnsi="Calibri" w:cs="Calibri"/>
          <w:sz w:val="22"/>
          <w:szCs w:val="22"/>
        </w:rPr>
      </w:pPr>
      <w:r w:rsidRPr="007032FD">
        <w:rPr>
          <w:rFonts w:ascii="Arial" w:hAnsi="Arial" w:cs="Arial"/>
          <w:b/>
          <w:bCs/>
          <w:sz w:val="22"/>
          <w:szCs w:val="22"/>
        </w:rPr>
        <w:t>bis zum 31. März des Folgejahres</w:t>
      </w:r>
      <w:r w:rsidR="00373892">
        <w:rPr>
          <w:rFonts w:ascii="Arial" w:hAnsi="Arial" w:cs="Arial"/>
          <w:sz w:val="22"/>
          <w:szCs w:val="22"/>
        </w:rPr>
        <w:t xml:space="preserve"> bekannt zu geben. </w:t>
      </w:r>
      <w:r w:rsidRPr="007032FD">
        <w:rPr>
          <w:rFonts w:ascii="Arial" w:hAnsi="Arial" w:cs="Arial"/>
          <w:sz w:val="22"/>
          <w:szCs w:val="22"/>
        </w:rPr>
        <w:t xml:space="preserve">Die Abgabe ist </w:t>
      </w:r>
      <w:r w:rsidRPr="007032FD">
        <w:rPr>
          <w:rFonts w:ascii="Arial" w:hAnsi="Arial" w:cs="Arial"/>
          <w:b/>
          <w:bCs/>
          <w:sz w:val="22"/>
          <w:szCs w:val="22"/>
        </w:rPr>
        <w:t>binnen vier Wochen ab Bekanntgabe</w:t>
      </w:r>
      <w:r w:rsidRPr="007032FD">
        <w:rPr>
          <w:rFonts w:ascii="Arial" w:hAnsi="Arial" w:cs="Arial"/>
          <w:sz w:val="22"/>
          <w:szCs w:val="22"/>
        </w:rPr>
        <w:t xml:space="preserve"> der Selbstberechnung zu entrichten.</w:t>
      </w:r>
    </w:p>
    <w:sectPr w:rsidR="0022178D" w:rsidRPr="00ED1CAE" w:rsidSect="001450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31B87"/>
    <w:multiLevelType w:val="hybridMultilevel"/>
    <w:tmpl w:val="9474AFB2"/>
    <w:lvl w:ilvl="0" w:tplc="EFD43B2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F327AC5"/>
    <w:multiLevelType w:val="hybridMultilevel"/>
    <w:tmpl w:val="79D6A5EE"/>
    <w:lvl w:ilvl="0" w:tplc="EFD43B2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53"/>
    <w:rsid w:val="001450FE"/>
    <w:rsid w:val="0022178D"/>
    <w:rsid w:val="0029609D"/>
    <w:rsid w:val="003237E0"/>
    <w:rsid w:val="00373892"/>
    <w:rsid w:val="003A4AC0"/>
    <w:rsid w:val="00527533"/>
    <w:rsid w:val="005D4198"/>
    <w:rsid w:val="005D5C23"/>
    <w:rsid w:val="007032FD"/>
    <w:rsid w:val="00941C67"/>
    <w:rsid w:val="00A4647D"/>
    <w:rsid w:val="00B82708"/>
    <w:rsid w:val="00C66283"/>
    <w:rsid w:val="00E928F0"/>
    <w:rsid w:val="00ED1CAE"/>
    <w:rsid w:val="00F31C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29B2"/>
  <w15:chartTrackingRefBased/>
  <w15:docId w15:val="{46142469-DA04-4B2C-A602-9E3B1A56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3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Abs">
    <w:name w:val="51_Abs"/>
    <w:basedOn w:val="Standard"/>
    <w:qFormat/>
    <w:rsid w:val="007032FD"/>
    <w:pPr>
      <w:spacing w:before="80" w:after="0" w:line="220" w:lineRule="exact"/>
      <w:ind w:firstLine="397"/>
      <w:jc w:val="both"/>
    </w:pPr>
    <w:rPr>
      <w:rFonts w:ascii="Times New Roman" w:eastAsia="Times New Roman" w:hAnsi="Times New Roman" w:cs="Times New Roman"/>
      <w:snapToGrid w:val="0"/>
      <w:sz w:val="20"/>
      <w:szCs w:val="20"/>
      <w:lang w:eastAsia="de-DE"/>
    </w:rPr>
  </w:style>
  <w:style w:type="paragraph" w:customStyle="1" w:styleId="83ErlText">
    <w:name w:val="83_ErlText"/>
    <w:basedOn w:val="Standard"/>
    <w:rsid w:val="007032FD"/>
    <w:pPr>
      <w:spacing w:before="80" w:after="0" w:line="220" w:lineRule="exact"/>
      <w:jc w:val="both"/>
    </w:pPr>
    <w:rPr>
      <w:rFonts w:ascii="Times New Roman" w:eastAsia="Times New Roman" w:hAnsi="Times New Roman" w:cs="Times New Roman"/>
      <w:color w:val="000000"/>
      <w:sz w:val="20"/>
      <w:szCs w:val="20"/>
      <w:lang w:val="de-DE" w:eastAsia="de-DE"/>
    </w:rPr>
  </w:style>
  <w:style w:type="paragraph" w:customStyle="1" w:styleId="52Aufzaehle1Ziffer">
    <w:name w:val="52_Aufzaehl_e1_Ziffer"/>
    <w:basedOn w:val="Standard"/>
    <w:qFormat/>
    <w:rsid w:val="007032FD"/>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Niesner Eva</dc:creator>
  <cp:keywords/>
  <dc:description/>
  <cp:lastModifiedBy>Julia Reisenhofer</cp:lastModifiedBy>
  <cp:revision>2</cp:revision>
  <cp:lastPrinted>2022-11-18T08:46:00Z</cp:lastPrinted>
  <dcterms:created xsi:type="dcterms:W3CDTF">2022-11-18T08:46:00Z</dcterms:created>
  <dcterms:modified xsi:type="dcterms:W3CDTF">2022-11-18T08:46:00Z</dcterms:modified>
</cp:coreProperties>
</file>